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opLinePunct/>
        <w:spacing w:before="0" w:beforeAutospacing="0" w:after="0" w:afterAutospacing="0" w:line="560" w:lineRule="exact"/>
        <w:ind w:left="0" w:right="0"/>
        <w:jc w:val="left"/>
        <w:textAlignment w:val="top"/>
      </w:pPr>
      <w:r>
        <w:rPr>
          <w:rFonts w:ascii="黑体" w:hAnsi="宋体" w:eastAsia="黑体" w:cs="黑体"/>
          <w:color w:val="000000"/>
          <w:kern w:val="2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黑体" w:hAnsi="宋体" w:eastAsia="黑体" w:cs="Times New Roman"/>
          <w:color w:val="000000"/>
          <w:kern w:val="2"/>
          <w:sz w:val="32"/>
          <w:szCs w:val="32"/>
          <w:bdr w:val="none" w:color="auto" w:sz="0" w:space="0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opLinePunct/>
        <w:spacing w:before="0" w:beforeAutospacing="0" w:after="0" w:afterAutospacing="0" w:line="500" w:lineRule="exact"/>
        <w:ind w:left="0" w:right="0"/>
        <w:jc w:val="center"/>
        <w:textAlignment w:val="top"/>
      </w:pPr>
      <w:r>
        <w:rPr>
          <w:rFonts w:ascii="方正小标宋简体" w:hAnsi="宋体" w:eastAsia="方正小标宋简体" w:cs="Times New Roman"/>
          <w:color w:val="000000"/>
          <w:kern w:val="2"/>
          <w:sz w:val="44"/>
          <w:szCs w:val="44"/>
          <w:bdr w:val="none" w:color="auto" w:sz="0" w:space="0"/>
          <w:lang w:val="en-US" w:eastAsia="zh-CN" w:bidi="ar"/>
        </w:rPr>
        <w:t>2018年下半年全国中小学教师资格考试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opLinePunct/>
        <w:spacing w:before="0" w:beforeAutospacing="0" w:after="0" w:afterAutospacing="0" w:line="500" w:lineRule="exact"/>
        <w:ind w:left="0" w:right="0"/>
        <w:jc w:val="center"/>
        <w:textAlignment w:val="top"/>
      </w:pPr>
      <w:r>
        <w:rPr>
          <w:rFonts w:hint="default" w:ascii="方正小标宋简体" w:hAnsi="方正小标宋简体" w:eastAsia="方正小标宋简体" w:cs="方正小标宋简体"/>
          <w:color w:val="000000"/>
          <w:kern w:val="2"/>
          <w:sz w:val="44"/>
          <w:szCs w:val="44"/>
          <w:bdr w:val="none" w:color="auto" w:sz="0" w:space="0"/>
          <w:lang w:val="en-US" w:eastAsia="zh-CN" w:bidi="ar"/>
        </w:rPr>
        <w:t>广西考区笔试咨询联系表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opLinePunct/>
        <w:spacing w:before="0" w:beforeAutospacing="0" w:after="0" w:afterAutospacing="0" w:line="500" w:lineRule="exact"/>
        <w:ind w:left="0" w:right="0"/>
        <w:jc w:val="center"/>
        <w:textAlignment w:val="top"/>
      </w:pPr>
      <w:r>
        <w:rPr>
          <w:rFonts w:hint="default" w:ascii="方正小标宋简体" w:hAnsi="宋体" w:eastAsia="方正小标宋简体" w:cs="Times New Roman"/>
          <w:color w:val="000000"/>
          <w:kern w:val="2"/>
          <w:sz w:val="44"/>
          <w:szCs w:val="44"/>
          <w:bdr w:val="none" w:color="auto" w:sz="0" w:space="0"/>
          <w:lang w:val="en-US" w:eastAsia="zh-CN" w:bidi="ar"/>
        </w:rPr>
        <w:t xml:space="preserve"> </w:t>
      </w:r>
    </w:p>
    <w:tbl>
      <w:tblPr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257"/>
        <w:gridCol w:w="2017"/>
        <w:gridCol w:w="4111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考区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笔试咨询点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南宁市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南宁市大学路100号广西大学继续教育学院115室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0771-3235622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广西师范学院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南宁市明秀东路175号广西师院行政楼307室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0771-3907897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广西财经学院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南宁市明秀西路100号广西财经学院继续教育学院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0771-3853117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广西经济管理干部学院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南宁市大学东路105号广西经干院继续教育部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0771-3244530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广西机电职业技术学院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南宁市大学东路101号广西机电职院教务科研处考务科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0771-3248625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广西农业职业技术学院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南宁市大学东路176号广西农业职业技术学院教务科研处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0771-3279401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广西民族大学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南宁市大学东路188号广西民族大学教务处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0771-3265112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南宁市招生考试院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南宁市民生路维新街南一里9号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0771-2852098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0771-2814201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南宁市五合大学城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广西师范学院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南宁市明秀东路175号广西师院行政楼307室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0771-3907897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柳州市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广西科技大学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柳州市东环大道268号广西科技大学继续教育学院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0772-2687712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柳州职业技术学院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柳州市社湾路28号柳州职业技术学院办公楼前楼B205#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0772-3156275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柳州市招生考试院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柳州市红锋路15号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0772-3862386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桂林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市区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广西师范大学育才校区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桂林市育才路15号师大育才校区第二文科综合楼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0773-5846465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桂林理工大学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桂林市建干路12号桂林理工大学继续教育学院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0773-5895958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桂林师范高等专科学校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桂林市临桂区飞虎路9号桂林师范高等专科学校办公楼4楼421教务科研处考务科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0773-3975058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桂林市招生考试院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桂林市秀峰区解放东路6号306办公室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0773-2881993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桂林市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雁山区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广西师范大学雁山校区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桂林市雁山区雁山镇中路1号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0773-5846465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梧州市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梧州学院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spacing w:val="-1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梧州市富民三路82号梧州学院行政办公楼三楼考务科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0774-5836821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梧州市招生考试院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spacing w:val="-1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梧州市新兴二路5-4号四楼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0774-3825068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北海市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北海职业学院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北海市西藏路北海职业学院4号楼504室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0779-3920656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北海市招生考试院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北海市广东南路市教育局4楼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0779-3201219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钦州市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钦州学院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钦州市滨海大道12号行政楼202教务处考务管理科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0777-2808030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钦州市招生考试院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钦州市新兴路26号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0777-2839151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bookmarkStart w:id="0" w:name="OLE_LINK4"/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贵港市</w:t>
            </w:r>
            <w:bookmarkEnd w:id="0"/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贵港市招生考试院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贵港市金港大道1066号教育局大院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0775-4573863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玉林市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玉林师范学院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玉林市教育东路1303号玉林师范学院办公楼213室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0775-2666296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玉林市招生考试院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玉林市香莞路11号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Calibri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0775-2673522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百色市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百色学院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百色市中山二路21号百色学院办公楼教务处109室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0776-2848133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右江民族医学院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百色市城乡路98号右江民族医学院教务处考试管理中心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0776-2849543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百色市招生办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百色市右江区城北二路33-2号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0776-2853268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贺州市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贺州学院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贺州市西环路18号贺州学院西校区行政楼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0774-5228643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贺州市招生考试院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贺州市贺州大道50号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0774-5139559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河池市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河池学院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宜州市龙江路42号河池学院东校区1号教学楼二区311室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0778-7921918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河池市招生考试院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河池市金城江区教育路105号河池高中科教楼五楼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0778-2284397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来宾市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广西科技师范学院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来宾市铁北大道966号广西科技师范学院科教楼815室教务处教务科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24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0772-6620791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崇左市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广西民族师范学院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崇左市佛子路23号广西民族师范学院办公楼302室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opLinePunct/>
              <w:adjustRightInd w:val="0"/>
              <w:spacing w:before="0" w:beforeAutospacing="0" w:after="0" w:afterAutospacing="0" w:line="360" w:lineRule="exac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0771-7870645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opLinePunct/>
        <w:spacing w:before="0" w:beforeAutospacing="0" w:after="0" w:afterAutospacing="0"/>
        <w:ind w:left="0" w:right="0"/>
        <w:jc w:val="left"/>
        <w:textAlignment w:val="top"/>
      </w:pPr>
      <w:r>
        <w:rPr>
          <w:rFonts w:hint="default" w:ascii="Calibri" w:hAnsi="Calibri" w:eastAsia="宋体" w:cs="Times New Roman"/>
          <w:color w:val="000000"/>
          <w:kern w:val="2"/>
          <w:sz w:val="21"/>
          <w:szCs w:val="21"/>
          <w:bdr w:val="none" w:color="auto" w:sz="0" w:space="0"/>
          <w:lang w:val="en-US" w:eastAsia="zh-CN" w:bidi="ar"/>
        </w:rPr>
        <w:t xml:space="preserve"> 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7D"/>
    <w:rsid w:val="00F7407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q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2018-08-14T01:19:00Z</dcterms:created>
  <dc:creator>Zlq</dc:creator>
  <cp:lastModifiedBy>Zlq</cp:lastModifiedBy>
  <dcterms:modified xsi:type="dcterms:W3CDTF">2018-08-14T01:19:41Z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