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附件1：       </w:t>
      </w:r>
      <w:r>
        <w:rPr>
          <w:rFonts w:hint="eastAsia" w:ascii="方正小标宋简体" w:hAnsi="黑体" w:eastAsia="方正小标宋简体"/>
          <w:sz w:val="36"/>
          <w:szCs w:val="36"/>
        </w:rPr>
        <w:t>2020年中小学优先招聘教师信息</w:t>
      </w:r>
    </w:p>
    <w:tbl>
      <w:tblPr>
        <w:tblStyle w:val="2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46"/>
        <w:gridCol w:w="7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序号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岗位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（人数）</w:t>
            </w:r>
          </w:p>
        </w:tc>
        <w:tc>
          <w:tcPr>
            <w:tcW w:w="7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招聘学校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高中政治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（2人）</w:t>
            </w:r>
          </w:p>
        </w:tc>
        <w:tc>
          <w:tcPr>
            <w:tcW w:w="7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嘉善第二高级中学1 人、嘉善中学1人。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高中地理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（1 人）</w:t>
            </w:r>
          </w:p>
        </w:tc>
        <w:tc>
          <w:tcPr>
            <w:tcW w:w="7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嘉善中学1人。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心理健康教师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（1 人）</w:t>
            </w:r>
          </w:p>
        </w:tc>
        <w:tc>
          <w:tcPr>
            <w:tcW w:w="7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嘉善信息技术工程学校1人。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高中信息技术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（1 人）</w:t>
            </w:r>
          </w:p>
        </w:tc>
        <w:tc>
          <w:tcPr>
            <w:tcW w:w="7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嘉善信息技术工程学校1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初中数学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（2人）</w:t>
            </w:r>
          </w:p>
        </w:tc>
        <w:tc>
          <w:tcPr>
            <w:tcW w:w="7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嘉善四中1人、干窑中学1人。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6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初中英语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（3 人）</w:t>
            </w:r>
          </w:p>
        </w:tc>
        <w:tc>
          <w:tcPr>
            <w:tcW w:w="7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嘉善四中1人、实验中学1 人、天凝中学1人。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7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初中信息技术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（2 人）</w:t>
            </w:r>
          </w:p>
        </w:tc>
        <w:tc>
          <w:tcPr>
            <w:tcW w:w="7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嘉善三中1人、姚庄中心学校1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8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小学语文1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（6人）</w:t>
            </w:r>
          </w:p>
        </w:tc>
        <w:tc>
          <w:tcPr>
            <w:tcW w:w="7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杜鹃小学1人、</w:t>
            </w:r>
            <w:r>
              <w:rPr>
                <w:rFonts w:hint="eastAsia" w:ascii="仿宋_GB2312" w:hAnsi="宋体" w:eastAsia="仿宋_GB2312"/>
                <w:szCs w:val="21"/>
              </w:rPr>
              <w:t>西塘小学1 人、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丁栅中心学校1人、大通小学1人、枫南小学1人、大舜小学1人。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小学语文2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（7人）</w:t>
            </w:r>
          </w:p>
        </w:tc>
        <w:tc>
          <w:tcPr>
            <w:tcW w:w="7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泗洲小学1人、杜鹃小学1 人、大云中心学校1人、范泾小学1人、下甸庙小学1人、俞汇小学1人、洪溪小学1人。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小学数学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（5人）</w:t>
            </w:r>
          </w:p>
        </w:tc>
        <w:tc>
          <w:tcPr>
            <w:tcW w:w="7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第二实验小学1人、</w:t>
            </w:r>
            <w:r>
              <w:rPr>
                <w:rFonts w:hint="eastAsia" w:ascii="仿宋_GB2312" w:hAnsi="宋体" w:eastAsia="仿宋_GB2312"/>
                <w:szCs w:val="21"/>
              </w:rPr>
              <w:t>枫南小学1人、范泾小学1人、杨庙小学2人。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小学英语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（2人）</w:t>
            </w:r>
          </w:p>
        </w:tc>
        <w:tc>
          <w:tcPr>
            <w:tcW w:w="7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下甸庙小学1人、陶庄小学1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12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小学科学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（3人）</w:t>
            </w:r>
          </w:p>
        </w:tc>
        <w:tc>
          <w:tcPr>
            <w:tcW w:w="7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大舜小学1人、陶庄小学1人、杨庙小学1人。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小学音乐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（2人）</w:t>
            </w:r>
          </w:p>
        </w:tc>
        <w:tc>
          <w:tcPr>
            <w:tcW w:w="7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枫南小学1人、大舜小学1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小学体育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（2人）</w:t>
            </w:r>
          </w:p>
        </w:tc>
        <w:tc>
          <w:tcPr>
            <w:tcW w:w="7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西塘小学1 人、洪溪小学1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小学美术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（1人）</w:t>
            </w:r>
          </w:p>
        </w:tc>
        <w:tc>
          <w:tcPr>
            <w:tcW w:w="7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实验小学1人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16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小学信息技术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（3人）</w:t>
            </w:r>
          </w:p>
        </w:tc>
        <w:tc>
          <w:tcPr>
            <w:tcW w:w="7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西塘小学1人、</w:t>
            </w:r>
            <w:r>
              <w:rPr>
                <w:rFonts w:hint="eastAsia" w:ascii="仿宋_GB2312" w:hAnsi="宋体" w:eastAsia="仿宋_GB2312"/>
                <w:szCs w:val="21"/>
              </w:rPr>
              <w:t>大通小学1 人、洪溪小学1人。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17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特殊教育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（1 人）</w:t>
            </w:r>
          </w:p>
        </w:tc>
        <w:tc>
          <w:tcPr>
            <w:tcW w:w="7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嘉善县培智学校1人。</w:t>
            </w:r>
          </w:p>
        </w:tc>
      </w:tr>
    </w:tbl>
    <w:p>
      <w:pPr>
        <w:widowControl/>
        <w:jc w:val="left"/>
        <w:rPr>
          <w:rFonts w:ascii="仿宋_GB2312" w:hAnsi="宋体" w:eastAsia="仿宋_GB2312"/>
          <w:sz w:val="32"/>
          <w:szCs w:val="32"/>
        </w:rPr>
        <w:sectPr>
          <w:pgSz w:w="11906" w:h="16838"/>
          <w:pgMar w:top="1418" w:right="1440" w:bottom="1418" w:left="1440" w:header="851" w:footer="992" w:gutter="0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35996"/>
    <w:rsid w:val="5B73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2020-05-16T06:24:00Z</dcterms:created>
  <dc:creator>潘凡凡</dc:creator>
  <cp:lastModifiedBy>潘凡凡</cp:lastModifiedBy>
  <dcterms:modified xsi:type="dcterms:W3CDTF">2020-05-16T06:24:17Z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