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spacing w:line="54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体检注意事项</w:t>
      </w:r>
    </w:p>
    <w:p>
      <w:pPr>
        <w:spacing w:line="540" w:lineRule="exact"/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1.申请人请随带身份证、一张近期一寸免冠彩色照片（与网上申报上传照片同版）、《福建省教师资格申请人员体检表》（自行打印）于规定时间内到指定医院参加体检。</w:t>
      </w:r>
    </w:p>
    <w:p>
      <w:pPr>
        <w:spacing w:line="540" w:lineRule="exact"/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2.若因体检报告存在漏缺项目或结论不确切、不清楚的，教师资格认定机构可要求申请人到指定医疗机构及时补查，当期的体检报告仅适用于当期教师资格认定工作。体检不合格者，由体检医院直接告知，不再另行通知。</w:t>
      </w:r>
    </w:p>
    <w:p>
      <w:pPr>
        <w:spacing w:line="540" w:lineRule="exact"/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3.因个人原因（包括因怀孕无法完成胸部拍片检查等）未完成体检项目的，根据福建省教育厅发布的文件，将无法出具体检合格结论。</w:t>
      </w:r>
    </w:p>
    <w:p>
      <w:pPr>
        <w:spacing w:line="540" w:lineRule="exact"/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4.体检费用由申请人自理。</w:t>
      </w:r>
    </w:p>
    <w:p>
      <w:pPr>
        <w:spacing w:line="540" w:lineRule="exact"/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5.注意事项：（1）体检前三天清淡饮食，勿饮酒、咖啡、浓茶，勿大量甜食，避免剧烈运动，体检当天须空腹；（2）着装以宽松轻便为宜，勿戴项链，女性不宜穿连衣裙、连裤袜，尤其是带有金属纽扣或亮片的衣物及有钢托和金属纽扣的文胸，须将头发全部盘至头顶；（3）有重大疾病病史者（指曾住院治疗或重大手术或需长期服药），请携带相关病历及检查等证明材料并将重大疾病病史、外伤手术史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0"/>
          <w:szCs w:val="30"/>
        </w:rPr>
        <w:t>告知医生，严禁弄虚作假、冒名顶替，如因隐瞒病史影响体检结果的，后果自负；（4）视力不能达到4.8以上者请自备能将视力矫正到4.8的眼镜，用于检测矫正视力；</w:t>
      </w:r>
    </w:p>
    <w:p>
      <w:pPr>
        <w:spacing w:line="540" w:lineRule="exact"/>
        <w:ind w:firstLine="60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6.参加体检的申请人应尊重体检医院的安排，遵守医院的规章制度，配合医护人员，认真检查所有项目，勿漏检！　</w:t>
      </w:r>
      <w:r>
        <w:rPr>
          <w:rFonts w:hint="eastAsia" w:ascii="仿宋_GB2312" w:hAnsi="仿宋_GB2312" w:eastAsia="仿宋_GB2312" w:cs="仿宋_GB2312"/>
          <w:sz w:val="32"/>
          <w:szCs w:val="32"/>
        </w:rPr>
        <w:t>　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Dc5ZTMwMjVhZDMzZThjMTljZjYwZWJkMGVjYzg1YTUifQ=="/>
  </w:docVars>
  <w:rsids>
    <w:rsidRoot w:val="002642F6"/>
    <w:rsid w:val="00153BA6"/>
    <w:rsid w:val="00156F0B"/>
    <w:rsid w:val="00177261"/>
    <w:rsid w:val="002071DD"/>
    <w:rsid w:val="002642F6"/>
    <w:rsid w:val="002F5D42"/>
    <w:rsid w:val="0035461E"/>
    <w:rsid w:val="004A3430"/>
    <w:rsid w:val="0053724B"/>
    <w:rsid w:val="006E6EDB"/>
    <w:rsid w:val="00B017B0"/>
    <w:rsid w:val="00C335DB"/>
    <w:rsid w:val="00D05864"/>
    <w:rsid w:val="00DB15A5"/>
    <w:rsid w:val="00F82766"/>
    <w:rsid w:val="28CD3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555</Words>
  <Characters>565</Characters>
  <Lines>4</Lines>
  <Paragraphs>1</Paragraphs>
  <TotalTime>36</TotalTime>
  <ScaleCrop>false</ScaleCrop>
  <LinksUpToDate>false</LinksUpToDate>
  <CharactersWithSpaces>567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2021-04-09T03:31:00Z</dcterms:created>
  <dc:creator>lenovo</dc:creator>
  <cp:lastModifiedBy>ASUS</cp:lastModifiedBy>
  <cp:lastPrinted>2022-09-26T00:56:00Z</cp:lastPrinted>
  <dcterms:modified xsi:type="dcterms:W3CDTF">2022-09-26T00:56:02Z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70C85360B5D54758827EF66C08BAD298</vt:lpwstr>
  </property>
</Properties>
</file>